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7609" w:rsidRDefault="00F77609" w:rsidP="00F77609">
      <w:pPr>
        <w:jc w:val="both"/>
        <w:rPr>
          <w:rFonts w:ascii="Times New Roman" w:hAnsi="Times New Roman"/>
          <w:sz w:val="28"/>
          <w:szCs w:val="28"/>
        </w:rPr>
      </w:pPr>
    </w:p>
    <w:p w:rsidR="00F77609" w:rsidRDefault="00F77609" w:rsidP="00F77609">
      <w:pPr>
        <w:jc w:val="both"/>
        <w:rPr>
          <w:rFonts w:ascii="Times New Roman" w:hAnsi="Times New Roman"/>
          <w:sz w:val="28"/>
          <w:szCs w:val="28"/>
        </w:rPr>
      </w:pPr>
      <w:r>
        <w:rPr>
          <w:rFonts w:ascii="Times New Roman" w:hAnsi="Times New Roman"/>
          <w:sz w:val="28"/>
          <w:szCs w:val="28"/>
        </w:rPr>
        <w:tab/>
        <w:t xml:space="preserve">Сотрудниками ОЭБ и ПК ОМВД России по Тбилисскому району в ходе проводимых мероприятий был установлен факт неправомерного отчуждения земельных участков, принадлежащих </w:t>
      </w:r>
      <w:proofErr w:type="spellStart"/>
      <w:r>
        <w:rPr>
          <w:rFonts w:ascii="Times New Roman" w:hAnsi="Times New Roman"/>
          <w:sz w:val="28"/>
          <w:szCs w:val="28"/>
        </w:rPr>
        <w:t>Ванновскому</w:t>
      </w:r>
      <w:proofErr w:type="spellEnd"/>
      <w:r>
        <w:rPr>
          <w:rFonts w:ascii="Times New Roman" w:hAnsi="Times New Roman"/>
          <w:sz w:val="28"/>
          <w:szCs w:val="28"/>
        </w:rPr>
        <w:t xml:space="preserve"> сельскому поселению работниками администрации и последующей передачи  земельного участка третьим лицам. </w:t>
      </w:r>
    </w:p>
    <w:p w:rsidR="00F77609" w:rsidRDefault="00F77609" w:rsidP="00F77609">
      <w:pPr>
        <w:ind w:firstLine="708"/>
        <w:jc w:val="both"/>
        <w:rPr>
          <w:rFonts w:ascii="Times New Roman" w:hAnsi="Times New Roman"/>
          <w:sz w:val="28"/>
          <w:szCs w:val="28"/>
        </w:rPr>
      </w:pPr>
      <w:proofErr w:type="gramStart"/>
      <w:r>
        <w:rPr>
          <w:rFonts w:ascii="Times New Roman" w:hAnsi="Times New Roman"/>
          <w:sz w:val="28"/>
          <w:szCs w:val="28"/>
        </w:rPr>
        <w:t>По результатам проведенной проверки, следователем СО ОМВД России по Тбилисскому району по данному факту 27.02.2014 возбуждено уголовное дело по признакам преступления, предусмотренного ч.3 ст.159 УК РФ устанавливающую уголовную ответственность за мошенничество, то есть хищение чужого имущества путем обмана, совершенное лицом с использованием своего служебного положения, предусматривающую  наказание, в том числе и связанное с лишением свободы.</w:t>
      </w:r>
      <w:proofErr w:type="gramEnd"/>
    </w:p>
    <w:p w:rsidR="00F77609" w:rsidRDefault="00F77609" w:rsidP="00F77609">
      <w:pPr>
        <w:jc w:val="both"/>
        <w:rPr>
          <w:rFonts w:ascii="Times New Roman" w:hAnsi="Times New Roman"/>
          <w:sz w:val="28"/>
          <w:szCs w:val="28"/>
        </w:rPr>
      </w:pPr>
      <w:r>
        <w:rPr>
          <w:rFonts w:ascii="Times New Roman" w:hAnsi="Times New Roman"/>
          <w:sz w:val="28"/>
          <w:szCs w:val="28"/>
        </w:rPr>
        <w:tab/>
        <w:t>По результатам проведенного расследования лицо совершившее преступление установлено, предварительное расследование по делу окончено, заместителем прокурора утверждено обвинительное заключение по уголовному делу, дело направлено в Тбилисский районный суд для рассмотрения по существу.</w:t>
      </w:r>
    </w:p>
    <w:p w:rsidR="00F77609" w:rsidRDefault="00F77609" w:rsidP="00F77609">
      <w:pPr>
        <w:jc w:val="both"/>
        <w:rPr>
          <w:rFonts w:ascii="Times New Roman" w:hAnsi="Times New Roman"/>
          <w:sz w:val="28"/>
          <w:szCs w:val="28"/>
        </w:rPr>
      </w:pPr>
    </w:p>
    <w:p w:rsidR="00F77609" w:rsidRDefault="00F77609" w:rsidP="00F77609">
      <w:pPr>
        <w:jc w:val="both"/>
        <w:rPr>
          <w:rFonts w:ascii="Times New Roman" w:hAnsi="Times New Roman"/>
          <w:sz w:val="28"/>
          <w:szCs w:val="28"/>
        </w:rPr>
      </w:pPr>
    </w:p>
    <w:p w:rsidR="00F77609" w:rsidRPr="009B00EF" w:rsidRDefault="00F77609" w:rsidP="00F77609">
      <w:pPr>
        <w:jc w:val="both"/>
        <w:rPr>
          <w:rFonts w:ascii="Times New Roman" w:hAnsi="Times New Roman"/>
          <w:sz w:val="28"/>
          <w:szCs w:val="28"/>
        </w:rPr>
      </w:pPr>
      <w:r>
        <w:rPr>
          <w:rFonts w:ascii="Times New Roman" w:hAnsi="Times New Roman"/>
          <w:sz w:val="28"/>
          <w:szCs w:val="28"/>
        </w:rPr>
        <w:t xml:space="preserve">Заместитель </w:t>
      </w:r>
      <w:r w:rsidRPr="009B00EF">
        <w:rPr>
          <w:rFonts w:ascii="Times New Roman" w:hAnsi="Times New Roman"/>
          <w:sz w:val="28"/>
          <w:szCs w:val="28"/>
        </w:rPr>
        <w:t>прокурора</w:t>
      </w:r>
    </w:p>
    <w:p w:rsidR="00F77609" w:rsidRPr="009B00EF" w:rsidRDefault="00F77609" w:rsidP="00F77609">
      <w:pPr>
        <w:jc w:val="both"/>
        <w:rPr>
          <w:rFonts w:ascii="Times New Roman" w:hAnsi="Times New Roman"/>
          <w:sz w:val="28"/>
          <w:szCs w:val="28"/>
        </w:rPr>
      </w:pPr>
      <w:r w:rsidRPr="009B00EF">
        <w:rPr>
          <w:rFonts w:ascii="Times New Roman" w:hAnsi="Times New Roman"/>
          <w:sz w:val="28"/>
          <w:szCs w:val="28"/>
        </w:rPr>
        <w:t xml:space="preserve">Тбилисского района </w:t>
      </w:r>
    </w:p>
    <w:p w:rsidR="00F77609" w:rsidRPr="009B00EF" w:rsidRDefault="00F77609" w:rsidP="00F77609">
      <w:pPr>
        <w:jc w:val="both"/>
        <w:rPr>
          <w:rFonts w:ascii="Times New Roman" w:hAnsi="Times New Roman"/>
          <w:sz w:val="28"/>
          <w:szCs w:val="28"/>
        </w:rPr>
      </w:pPr>
      <w:r w:rsidRPr="009B00EF">
        <w:rPr>
          <w:rFonts w:ascii="Times New Roman" w:hAnsi="Times New Roman"/>
          <w:sz w:val="28"/>
          <w:szCs w:val="28"/>
        </w:rPr>
        <w:t xml:space="preserve">советник юстиции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r>
        <w:rPr>
          <w:rFonts w:ascii="Times New Roman" w:hAnsi="Times New Roman"/>
          <w:sz w:val="28"/>
          <w:szCs w:val="28"/>
        </w:rPr>
        <w:tab/>
      </w:r>
      <w:r>
        <w:rPr>
          <w:rFonts w:ascii="Times New Roman" w:hAnsi="Times New Roman"/>
          <w:sz w:val="28"/>
          <w:szCs w:val="28"/>
        </w:rPr>
        <w:tab/>
      </w:r>
      <w:r w:rsidRPr="009B00EF">
        <w:rPr>
          <w:rFonts w:ascii="Times New Roman" w:hAnsi="Times New Roman"/>
          <w:sz w:val="28"/>
          <w:szCs w:val="28"/>
        </w:rPr>
        <w:t>Адамов В.В.</w:t>
      </w:r>
    </w:p>
    <w:p w:rsidR="00F77609" w:rsidRPr="009B00EF" w:rsidRDefault="00F77609" w:rsidP="00F77609">
      <w:pPr>
        <w:rPr>
          <w:rFonts w:ascii="Times New Roman" w:hAnsi="Times New Roman"/>
          <w:sz w:val="28"/>
          <w:szCs w:val="28"/>
        </w:rPr>
      </w:pPr>
    </w:p>
    <w:p w:rsidR="00DD5F49" w:rsidRDefault="00DD5F49"/>
    <w:sectPr w:rsidR="00DD5F49" w:rsidSect="00D602B4">
      <w:pgSz w:w="11906" w:h="16838"/>
      <w:pgMar w:top="1021" w:right="454" w:bottom="1021" w:left="158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08"/>
  <w:drawingGridHorizontalSpacing w:val="110"/>
  <w:displayHorizontalDrawingGridEvery w:val="2"/>
  <w:displayVerticalDrawingGridEvery w:val="2"/>
  <w:characterSpacingControl w:val="doNotCompress"/>
  <w:compat/>
  <w:rsids>
    <w:rsidRoot w:val="00F77609"/>
    <w:rsid w:val="00544402"/>
    <w:rsid w:val="00950849"/>
    <w:rsid w:val="00D52B3A"/>
    <w:rsid w:val="00D602B4"/>
    <w:rsid w:val="00DD5F49"/>
    <w:rsid w:val="00F776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7609"/>
    <w:pPr>
      <w:ind w:firstLine="0"/>
      <w:jc w:val="left"/>
    </w:pPr>
    <w:rPr>
      <w:rFonts w:ascii="Courier New" w:eastAsia="Times New Roman" w:hAnsi="Courier New" w:cs="Times New Roman"/>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D7F2D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169</Words>
  <Characters>966</Characters>
  <Application>Microsoft Office Word</Application>
  <DocSecurity>0</DocSecurity>
  <Lines>8</Lines>
  <Paragraphs>2</Paragraphs>
  <ScaleCrop>false</ScaleCrop>
  <Company>Прокуратура</Company>
  <LinksUpToDate>false</LinksUpToDate>
  <CharactersWithSpaces>1133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Адамов В.</dc:creator>
  <cp:keywords/>
  <dc:description/>
  <cp:lastModifiedBy>Адамов В.</cp:lastModifiedBy>
  <cp:revision>1</cp:revision>
  <cp:lastPrinted>2015-03-28T06:53:00Z</cp:lastPrinted>
  <dcterms:created xsi:type="dcterms:W3CDTF">2015-03-28T06:50:00Z</dcterms:created>
  <dcterms:modified xsi:type="dcterms:W3CDTF">2015-03-28T06:54:00Z</dcterms:modified>
</cp:coreProperties>
</file>